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F6C" w:rsidRDefault="005A0F6C" w:rsidP="005A0F6C">
      <w:pPr>
        <w:jc w:val="right"/>
      </w:pPr>
    </w:p>
    <w:p w:rsidR="005A0F6C" w:rsidRDefault="005A0F6C" w:rsidP="005A0F6C">
      <w:pPr>
        <w:jc w:val="right"/>
      </w:pPr>
    </w:p>
    <w:p w:rsidR="005A0F6C" w:rsidRDefault="005A0F6C"/>
    <w:p w:rsidR="00C93417" w:rsidRDefault="005A0F6C"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position:absolute;margin-left:-28.3pt;margin-top:562.7pt;width:347.45pt;height:87.3pt;z-index:251712512">
            <v:textbox>
              <w:txbxContent>
                <w:p w:rsidR="000A4343" w:rsidRDefault="000A4343">
                  <w:r>
                    <w:t xml:space="preserve">Национальные центры: </w:t>
                  </w:r>
                </w:p>
                <w:p w:rsidR="000A4343" w:rsidRDefault="000A4343">
                  <w:r>
                    <w:t xml:space="preserve">- русский, - удмуртский, - татарский, - </w:t>
                  </w:r>
                  <w:proofErr w:type="spellStart"/>
                  <w:r>
                    <w:t>бесермянский</w:t>
                  </w:r>
                  <w:proofErr w:type="spellEnd"/>
                  <w:r>
                    <w:t>.</w:t>
                  </w:r>
                </w:p>
                <w:p w:rsidR="000A4343" w:rsidRDefault="000A4343">
                  <w:r>
                    <w:t>Работа национальных центров указана в программе.</w:t>
                  </w:r>
                </w:p>
              </w:txbxContent>
            </v:textbox>
          </v:shape>
        </w:pict>
      </w:r>
      <w:r w:rsidR="00A203A5">
        <w:rPr>
          <w:noProof/>
        </w:rPr>
        <w:pict>
          <v:shape id="_x0000_s1087" type="#_x0000_t202" style="position:absolute;margin-left:-27.05pt;margin-top:235.65pt;width:57.15pt;height:56.3pt;z-index:251710464" filled="f" stroked="f">
            <v:textbox style="layout-flow:vertical;mso-layout-flow-alt:bottom-to-top">
              <w:txbxContent>
                <w:p w:rsidR="000A4343" w:rsidRPr="000A4343" w:rsidRDefault="000A4343">
                  <w:pPr>
                    <w:rPr>
                      <w:sz w:val="16"/>
                      <w:szCs w:val="16"/>
                    </w:rPr>
                  </w:pPr>
                  <w:r w:rsidRPr="000A4343">
                    <w:rPr>
                      <w:sz w:val="16"/>
                      <w:szCs w:val="16"/>
                    </w:rPr>
                    <w:t>Торговая точка</w:t>
                  </w:r>
                </w:p>
              </w:txbxContent>
            </v:textbox>
          </v:shape>
        </w:pict>
      </w:r>
      <w:r w:rsidR="00A203A5">
        <w:rPr>
          <w:noProof/>
        </w:rPr>
        <w:pict>
          <v:shape id="_x0000_s1067" type="#_x0000_t202" style="position:absolute;margin-left:19.95pt;margin-top:240.4pt;width:55.6pt;height:72.15pt;z-index:251694080" filled="f" stroked="f">
            <v:textbox style="layout-flow:vertical;mso-layout-flow-alt:bottom-to-top">
              <w:txbxContent>
                <w:p w:rsidR="00422D98" w:rsidRPr="000A4343" w:rsidRDefault="005A3FBE" w:rsidP="00163149">
                  <w:pPr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Выставка - продажа декоративно-прикладного искусства</w:t>
                  </w:r>
                </w:p>
              </w:txbxContent>
            </v:textbox>
          </v:shape>
        </w:pict>
      </w:r>
      <w:r w:rsidR="00A203A5">
        <w:rPr>
          <w:noProof/>
        </w:rPr>
        <w:pict>
          <v:roundrect id="_x0000_s1046" style="position:absolute;margin-left:19.95pt;margin-top:246.4pt;width:50.05pt;height:59.45pt;z-index:251676672" arcsize="10923f" filled="f" strokecolor="black [3213]">
            <v:textbox>
              <w:txbxContent>
                <w:p w:rsidR="00B60306" w:rsidRDefault="00B60306"/>
              </w:txbxContent>
            </v:textbox>
          </v:roundrect>
        </w:pict>
      </w:r>
      <w:r w:rsidR="00A203A5">
        <w:rPr>
          <w:noProof/>
        </w:rPr>
        <w:pict>
          <v:oval id="_x0000_s1088" style="position:absolute;margin-left:77.1pt;margin-top:364.4pt;width:163.5pt;height:63.4pt;z-index:251711488">
            <v:textbox>
              <w:txbxContent>
                <w:p w:rsidR="000A4343" w:rsidRDefault="000A4343" w:rsidP="000A4343">
                  <w:pPr>
                    <w:jc w:val="center"/>
                  </w:pPr>
                  <w:r>
                    <w:t>Национальные центры</w:t>
                  </w:r>
                </w:p>
              </w:txbxContent>
            </v:textbox>
          </v:oval>
        </w:pict>
      </w:r>
      <w:r w:rsidR="00A203A5">
        <w:rPr>
          <w:noProof/>
        </w:rPr>
        <w:pict>
          <v:roundrect id="_x0000_s1086" style="position:absolute;margin-left:-29.6pt;margin-top:256.1pt;width:49.25pt;height:29.85pt;rotation:270;z-index:251709440" arcsize="10923f">
            <v:textbox>
              <w:txbxContent>
                <w:p w:rsidR="000A4343" w:rsidRDefault="000A4343" w:rsidP="000A4343"/>
              </w:txbxContent>
            </v:textbox>
          </v:roundrect>
        </w:pict>
      </w:r>
      <w:r w:rsidR="00A203A5">
        <w:rPr>
          <w:noProof/>
        </w:rPr>
        <w:pict>
          <v:roundrect id="_x0000_s1047" style="position:absolute;margin-left:-2.6pt;margin-top:143pt;width:50.2pt;height:29.85pt;z-index:251677696" arcsize="10923f">
            <v:textbox>
              <w:txbxContent>
                <w:p w:rsidR="00B60306" w:rsidRPr="00422D98" w:rsidRDefault="00422D98" w:rsidP="00B60306">
                  <w:pPr>
                    <w:rPr>
                      <w:sz w:val="16"/>
                      <w:szCs w:val="16"/>
                    </w:rPr>
                  </w:pPr>
                  <w:r w:rsidRPr="00422D98">
                    <w:rPr>
                      <w:sz w:val="16"/>
                      <w:szCs w:val="16"/>
                    </w:rPr>
                    <w:t>Торговая точка</w:t>
                  </w:r>
                </w:p>
                <w:p w:rsidR="00422D98" w:rsidRDefault="00422D98"/>
              </w:txbxContent>
            </v:textbox>
          </v:roundrect>
        </w:pict>
      </w:r>
      <w:r w:rsidR="00A203A5">
        <w:rPr>
          <w:noProof/>
        </w:rPr>
        <w:pict>
          <v:shape id="_x0000_s1083" type="#_x0000_t202" style="position:absolute;margin-left:162pt;margin-top:-22.9pt;width:63.85pt;height:39.85pt;z-index:251707392">
            <v:textbox>
              <w:txbxContent>
                <w:p w:rsidR="00545A8D" w:rsidRDefault="000A4343" w:rsidP="000A4343">
                  <w:pPr>
                    <w:spacing w:after="0"/>
                    <w:jc w:val="center"/>
                  </w:pPr>
                  <w:proofErr w:type="spellStart"/>
                  <w:r>
                    <w:t>Татарсаль</w:t>
                  </w:r>
                  <w:proofErr w:type="spellEnd"/>
                  <w:r>
                    <w:t xml:space="preserve"> </w:t>
                  </w:r>
                </w:p>
                <w:p w:rsidR="000A4343" w:rsidRDefault="000A4343" w:rsidP="000A4343">
                  <w:pPr>
                    <w:spacing w:after="0"/>
                    <w:jc w:val="center"/>
                  </w:pPr>
                  <w:r>
                    <w:t>«Пони»</w:t>
                  </w:r>
                </w:p>
              </w:txbxContent>
            </v:textbox>
          </v:shape>
        </w:pict>
      </w:r>
      <w:r w:rsidR="00A203A5"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26" type="#_x0000_t116" style="position:absolute;margin-left:83.4pt;margin-top:30.7pt;width:411.35pt;height:209.65pt;z-index:251658240"/>
        </w:pict>
      </w:r>
      <w:r w:rsidR="00A203A5">
        <w:rPr>
          <w:noProof/>
        </w:rPr>
        <w:pict>
          <v:rect id="_x0000_s1084" style="position:absolute;margin-left:15.2pt;margin-top:-47.45pt;width:129.95pt;height:64.4pt;z-index:251708416">
            <v:textbox>
              <w:txbxContent>
                <w:p w:rsidR="00545A8D" w:rsidRDefault="000A4343" w:rsidP="000A4343">
                  <w:pPr>
                    <w:jc w:val="center"/>
                  </w:pPr>
                  <w:r>
                    <w:t>Городошная</w:t>
                  </w:r>
                  <w:r w:rsidR="00545A8D">
                    <w:t xml:space="preserve"> площадка</w:t>
                  </w:r>
                </w:p>
                <w:p w:rsidR="000A4343" w:rsidRDefault="000A4343" w:rsidP="000A4343">
                  <w:pPr>
                    <w:jc w:val="center"/>
                  </w:pPr>
                  <w:r>
                    <w:t>Детская игровая площадка</w:t>
                  </w:r>
                </w:p>
                <w:p w:rsidR="000A4343" w:rsidRDefault="000A4343" w:rsidP="000A4343">
                  <w:pPr>
                    <w:jc w:val="center"/>
                  </w:pPr>
                </w:p>
              </w:txbxContent>
            </v:textbox>
          </v:rect>
        </w:pict>
      </w:r>
      <w:r w:rsidR="00A203A5">
        <w:rPr>
          <w:noProof/>
        </w:rPr>
        <w:pict>
          <v:rect id="_x0000_s1069" style="position:absolute;margin-left:-27.05pt;margin-top:431.1pt;width:7.15pt;height:38.5pt;z-index:251696128"/>
        </w:pict>
      </w:r>
      <w:r w:rsidR="00A203A5">
        <w:rPr>
          <w:noProof/>
        </w:rPr>
        <w:pict>
          <v:rect id="_x0000_s1028" style="position:absolute;margin-left:248.3pt;margin-top:-28.9pt;width:128.65pt;height:34.15pt;z-index:251660288">
            <v:textbox>
              <w:txbxContent>
                <w:p w:rsidR="005F1665" w:rsidRDefault="005F1665" w:rsidP="00C35526">
                  <w:pPr>
                    <w:jc w:val="center"/>
                  </w:pPr>
                  <w:r>
                    <w:t>Интернат</w:t>
                  </w:r>
                </w:p>
              </w:txbxContent>
            </v:textbox>
          </v:rect>
        </w:pict>
      </w:r>
      <w:r w:rsidR="00A203A5">
        <w:rPr>
          <w:noProof/>
        </w:rPr>
        <w:pict>
          <v:shape id="_x0000_s1077" type="#_x0000_t202" style="position:absolute;margin-left:47.6pt;margin-top:438.05pt;width:204.55pt;height:23.3pt;z-index:251702272" filled="f" stroked="f">
            <v:textbox>
              <w:txbxContent>
                <w:p w:rsidR="00545A8D" w:rsidRDefault="00545A8D">
                  <w:r>
                    <w:t>Дорога в школу</w:t>
                  </w:r>
                </w:p>
              </w:txbxContent>
            </v:textbox>
          </v:shape>
        </w:pict>
      </w:r>
      <w:r w:rsidR="00A203A5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6" type="#_x0000_t32" style="position:absolute;margin-left:-19.9pt;margin-top:466.3pt;width:276.3pt;height:0;z-index:251701248" o:connectortype="straight"/>
        </w:pict>
      </w:r>
      <w:r w:rsidR="00A203A5">
        <w:rPr>
          <w:noProof/>
        </w:rPr>
        <w:pict>
          <v:shape id="_x0000_s1075" type="#_x0000_t32" style="position:absolute;margin-left:-19.9pt;margin-top:431.1pt;width:276.3pt;height:0;z-index:251700224" o:connectortype="straight"/>
        </w:pict>
      </w:r>
      <w:r w:rsidR="00A203A5">
        <w:rPr>
          <w:noProof/>
        </w:rPr>
        <w:pict>
          <v:shape id="_x0000_s1064" type="#_x0000_t32" style="position:absolute;margin-left:466.3pt;margin-top:291.95pt;width:0;height:180.8pt;z-index:251692032" o:connectortype="straight"/>
        </w:pict>
      </w:r>
      <w:r w:rsidR="00A203A5">
        <w:rPr>
          <w:noProof/>
        </w:rPr>
        <w:pict>
          <v:shape id="_x0000_s1063" type="#_x0000_t32" style="position:absolute;margin-left:256.4pt;margin-top:472.75pt;width:209.8pt;height:0;z-index:251691008" o:connectortype="straight"/>
        </w:pict>
      </w:r>
      <w:r w:rsidR="00A203A5">
        <w:rPr>
          <w:noProof/>
        </w:rPr>
        <w:pict>
          <v:shape id="_x0000_s1062" type="#_x0000_t32" style="position:absolute;margin-left:256.4pt;margin-top:351.85pt;width:.05pt;height:120.9pt;z-index:251689984" o:connectortype="straight"/>
        </w:pict>
      </w:r>
      <w:r w:rsidR="00A203A5">
        <w:rPr>
          <w:noProof/>
        </w:rPr>
        <w:pict>
          <v:shape id="_x0000_s1061" type="#_x0000_t32" style="position:absolute;margin-left:77.1pt;margin-top:351.85pt;width:179.35pt;height:0;z-index:251688960" o:connectortype="straight"/>
        </w:pict>
      </w:r>
      <w:r w:rsidR="00A203A5">
        <w:rPr>
          <w:noProof/>
        </w:rPr>
        <w:pict>
          <v:shape id="_x0000_s1041" type="#_x0000_t32" style="position:absolute;margin-left:77.1pt;margin-top:291.95pt;width:0;height:59.9pt;z-index:251672576" o:connectortype="straight"/>
        </w:pict>
      </w:r>
      <w:r w:rsidR="00A203A5">
        <w:rPr>
          <w:noProof/>
        </w:rPr>
        <w:pict>
          <v:rect id="_x0000_s1074" style="position:absolute;margin-left:4.45pt;margin-top:405.85pt;width:49pt;height:25.25pt;z-index:251699200">
            <v:textbox>
              <w:txbxContent>
                <w:p w:rsidR="00545A8D" w:rsidRDefault="00545A8D">
                  <w:r>
                    <w:t>Сцена</w:t>
                  </w:r>
                </w:p>
              </w:txbxContent>
            </v:textbox>
          </v:rect>
        </w:pict>
      </w:r>
      <w:r w:rsidR="00A203A5">
        <w:rPr>
          <w:noProof/>
        </w:rPr>
        <w:pict>
          <v:shape id="_x0000_s1042" type="#_x0000_t32" style="position:absolute;margin-left:77.1pt;margin-top:291.95pt;width:389.2pt;height:0;z-index:251673600" o:connectortype="straight"/>
        </w:pict>
      </w:r>
      <w:r w:rsidR="00A203A5">
        <w:rPr>
          <w:noProof/>
        </w:rPr>
        <w:pict>
          <v:oval id="_x0000_s1055" style="position:absolute;margin-left:591.8pt;margin-top:491.6pt;width:14.95pt;height:13.55pt;z-index:251685888"/>
        </w:pict>
      </w:r>
      <w:r w:rsidR="00A203A5">
        <w:rPr>
          <w:noProof/>
        </w:rPr>
        <w:pict>
          <v:shape id="_x0000_s1056" type="#_x0000_t202" style="position:absolute;margin-left:611.5pt;margin-top:487.55pt;width:156.25pt;height:21.25pt;z-index:251686912" filled="f" stroked="f">
            <v:textbox>
              <w:txbxContent>
                <w:p w:rsidR="00FD4023" w:rsidRDefault="00FD4023">
                  <w:r>
                    <w:t>- национальные центры</w:t>
                  </w:r>
                </w:p>
              </w:txbxContent>
            </v:textbox>
          </v:shape>
        </w:pict>
      </w:r>
      <w:r w:rsidR="00A203A5">
        <w:rPr>
          <w:noProof/>
        </w:rPr>
        <w:pict>
          <v:shape id="_x0000_s1059" type="#_x0000_t116" style="position:absolute;margin-left:561.8pt;margin-top:311.05pt;width:207.3pt;height:134.8pt;rotation:-90;z-index:251687936" filled="f"/>
        </w:pict>
      </w:r>
      <w:r w:rsidR="00A203A5">
        <w:rPr>
          <w:noProof/>
        </w:rPr>
        <w:pict>
          <v:shape id="_x0000_s1043" type="#_x0000_t202" style="position:absolute;margin-left:98.15pt;margin-top:304.85pt;width:127.7pt;height:41.4pt;z-index:251674624" filled="f" stroked="f">
            <v:textbox>
              <w:txbxContent>
                <w:p w:rsidR="00B60306" w:rsidRPr="00B60306" w:rsidRDefault="00B60306" w:rsidP="00C35526">
                  <w:pPr>
                    <w:jc w:val="center"/>
                    <w:rPr>
                      <w:sz w:val="28"/>
                      <w:szCs w:val="28"/>
                    </w:rPr>
                  </w:pPr>
                  <w:r w:rsidRPr="00B60306">
                    <w:rPr>
                      <w:sz w:val="28"/>
                      <w:szCs w:val="28"/>
                    </w:rPr>
                    <w:t>Школа</w:t>
                  </w:r>
                </w:p>
              </w:txbxContent>
            </v:textbox>
          </v:shape>
        </w:pict>
      </w:r>
      <w:r w:rsidR="00A203A5">
        <w:rPr>
          <w:noProof/>
        </w:rPr>
        <w:pict>
          <v:rect id="_x0000_s1030" style="position:absolute;margin-left:338.6pt;margin-top:240.4pt;width:116.85pt;height:20.35pt;z-index:251662336">
            <v:textbox>
              <w:txbxContent>
                <w:p w:rsidR="00121701" w:rsidRDefault="00121701" w:rsidP="00422D98">
                  <w:pPr>
                    <w:jc w:val="center"/>
                  </w:pPr>
                  <w:r>
                    <w:t>Трибуны</w:t>
                  </w:r>
                </w:p>
              </w:txbxContent>
            </v:textbox>
          </v:rect>
        </w:pict>
      </w:r>
      <w:r w:rsidR="00A203A5">
        <w:rPr>
          <w:noProof/>
        </w:rPr>
        <w:pict>
          <v:rect id="_x0000_s1031" style="position:absolute;margin-left:162pt;margin-top:240.4pt;width:116.85pt;height:20.35pt;z-index:251663360">
            <v:textbox>
              <w:txbxContent>
                <w:p w:rsidR="00121701" w:rsidRDefault="00121701" w:rsidP="00422D98">
                  <w:pPr>
                    <w:jc w:val="center"/>
                  </w:pPr>
                  <w:r>
                    <w:t>Трибуны</w:t>
                  </w:r>
                </w:p>
              </w:txbxContent>
            </v:textbox>
          </v:rect>
        </w:pict>
      </w:r>
      <w:r w:rsidR="00A203A5">
        <w:rPr>
          <w:noProof/>
        </w:rPr>
        <w:pict>
          <v:rect id="_x0000_s1029" style="position:absolute;margin-left:278.85pt;margin-top:240.4pt;width:59.75pt;height:35.3pt;z-index:251661312">
            <v:textbox>
              <w:txbxContent>
                <w:p w:rsidR="005F1665" w:rsidRPr="005F1665" w:rsidRDefault="005F1665">
                  <w:pPr>
                    <w:rPr>
                      <w:sz w:val="21"/>
                      <w:szCs w:val="21"/>
                    </w:rPr>
                  </w:pPr>
                  <w:proofErr w:type="spellStart"/>
                  <w:proofErr w:type="gramStart"/>
                  <w:r w:rsidRPr="005F1665">
                    <w:rPr>
                      <w:sz w:val="21"/>
                      <w:szCs w:val="21"/>
                    </w:rPr>
                    <w:t>Коммен-таторская</w:t>
                  </w:r>
                  <w:proofErr w:type="spellEnd"/>
                  <w:proofErr w:type="gramEnd"/>
                </w:p>
              </w:txbxContent>
            </v:textbox>
          </v:rect>
        </w:pict>
      </w:r>
      <w:r w:rsidR="00A203A5">
        <w:rPr>
          <w:noProof/>
        </w:rPr>
        <w:pict>
          <v:rect id="_x0000_s1027" style="position:absolute;margin-left:188.5pt;margin-top:75.25pt;width:235.7pt;height:112.05pt;z-index:251659264"/>
        </w:pict>
      </w:r>
      <w:r w:rsidR="00A203A5">
        <w:rPr>
          <w:noProof/>
        </w:rPr>
        <w:pict>
          <v:shape id="_x0000_s1033" type="#_x0000_t32" style="position:absolute;margin-left:-24.3pt;margin-top:240.35pt;width:174.75pt;height:.05pt;flip:x;z-index:251665408" o:connectortype="straight"/>
        </w:pict>
      </w:r>
      <w:r w:rsidR="00A203A5">
        <w:rPr>
          <w:noProof/>
        </w:rPr>
        <w:pict>
          <v:shape id="_x0000_s1032" type="#_x0000_t32" style="position:absolute;margin-left:-24.3pt;margin-top:178.5pt;width:115.7pt;height:0;flip:x;z-index:251664384" o:connectortype="straight"/>
        </w:pict>
      </w:r>
      <w:r w:rsidR="00A203A5">
        <w:rPr>
          <w:noProof/>
        </w:rPr>
        <w:pict>
          <v:shape id="_x0000_s1036" type="#_x0000_t32" style="position:absolute;margin-left:-23.6pt;margin-top:240.35pt;width:0;height:187.45pt;z-index:251668480" o:connectortype="straight"/>
        </w:pict>
      </w:r>
      <w:r w:rsidR="00A203A5">
        <w:rPr>
          <w:noProof/>
        </w:rPr>
        <w:pict>
          <v:shape id="_x0000_s1034" type="#_x0000_t32" style="position:absolute;margin-left:-24.3pt;margin-top:-60.6pt;width:0;height:239.05pt;flip:y;z-index:251666432" o:connectortype="straight"/>
        </w:pict>
      </w:r>
      <w:r w:rsidR="00A203A5">
        <w:rPr>
          <w:noProof/>
        </w:rPr>
        <w:pict>
          <v:shape id="_x0000_s1049" type="#_x0000_t202" style="position:absolute;margin-left:-52.15pt;margin-top:246.4pt;width:25.1pt;height:167.1pt;z-index:251679744" filled="f" stroked="f">
            <v:textbox style="layout-flow:vertical">
              <w:txbxContent>
                <w:p w:rsidR="00522C4C" w:rsidRDefault="00522C4C" w:rsidP="00522C4C">
                  <w:pPr>
                    <w:jc w:val="center"/>
                  </w:pPr>
                  <w:r>
                    <w:t>Стоянка</w:t>
                  </w:r>
                </w:p>
              </w:txbxContent>
            </v:textbox>
          </v:shape>
        </w:pict>
      </w:r>
    </w:p>
    <w:sectPr w:rsidR="00C93417" w:rsidSect="00422D98">
      <w:headerReference w:type="default" r:id="rId7"/>
      <w:pgSz w:w="11906" w:h="16838"/>
      <w:pgMar w:top="1134" w:right="127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3A5" w:rsidRDefault="00A203A5" w:rsidP="005A0F6C">
      <w:pPr>
        <w:spacing w:after="0" w:line="240" w:lineRule="auto"/>
      </w:pPr>
      <w:r>
        <w:separator/>
      </w:r>
    </w:p>
  </w:endnote>
  <w:endnote w:type="continuationSeparator" w:id="0">
    <w:p w:rsidR="00A203A5" w:rsidRDefault="00A203A5" w:rsidP="005A0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3A5" w:rsidRDefault="00A203A5" w:rsidP="005A0F6C">
      <w:pPr>
        <w:spacing w:after="0" w:line="240" w:lineRule="auto"/>
      </w:pPr>
      <w:r>
        <w:separator/>
      </w:r>
    </w:p>
  </w:footnote>
  <w:footnote w:type="continuationSeparator" w:id="0">
    <w:p w:rsidR="00A203A5" w:rsidRDefault="00A203A5" w:rsidP="005A0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F6C" w:rsidRDefault="005A0F6C">
    <w:pPr>
      <w:pStyle w:val="a5"/>
    </w:pPr>
    <w:r>
      <w:t xml:space="preserve">                                                                                                                                                   ПРИЛОЖЕНИЕ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F1665"/>
    <w:rsid w:val="00050B64"/>
    <w:rsid w:val="000A4343"/>
    <w:rsid w:val="00111C22"/>
    <w:rsid w:val="00121701"/>
    <w:rsid w:val="00163149"/>
    <w:rsid w:val="0016645D"/>
    <w:rsid w:val="00181B37"/>
    <w:rsid w:val="00266DC4"/>
    <w:rsid w:val="00406ED1"/>
    <w:rsid w:val="00422D98"/>
    <w:rsid w:val="0045744C"/>
    <w:rsid w:val="00522C4C"/>
    <w:rsid w:val="00545A8D"/>
    <w:rsid w:val="005A0F6C"/>
    <w:rsid w:val="005A3FBE"/>
    <w:rsid w:val="005B22B5"/>
    <w:rsid w:val="005F1665"/>
    <w:rsid w:val="00640D8F"/>
    <w:rsid w:val="00674671"/>
    <w:rsid w:val="006B5BA6"/>
    <w:rsid w:val="0071612B"/>
    <w:rsid w:val="00772929"/>
    <w:rsid w:val="00795D70"/>
    <w:rsid w:val="007F35ED"/>
    <w:rsid w:val="008761F6"/>
    <w:rsid w:val="008E61DC"/>
    <w:rsid w:val="00915750"/>
    <w:rsid w:val="00A14A94"/>
    <w:rsid w:val="00A203A5"/>
    <w:rsid w:val="00B60306"/>
    <w:rsid w:val="00C157D8"/>
    <w:rsid w:val="00C35526"/>
    <w:rsid w:val="00C41229"/>
    <w:rsid w:val="00C93417"/>
    <w:rsid w:val="00CC6586"/>
    <w:rsid w:val="00CF440C"/>
    <w:rsid w:val="00D31F3E"/>
    <w:rsid w:val="00DB60F0"/>
    <w:rsid w:val="00E64146"/>
    <w:rsid w:val="00EF69FF"/>
    <w:rsid w:val="00F6229A"/>
    <w:rsid w:val="00FD4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0"/>
    <o:shapelayout v:ext="edit">
      <o:idmap v:ext="edit" data="1"/>
      <o:rules v:ext="edit">
        <o:r id="V:Rule1" type="connector" idref="#_x0000_s1063"/>
        <o:r id="V:Rule2" type="connector" idref="#_x0000_s1041"/>
        <o:r id="V:Rule3" type="connector" idref="#_x0000_s1075"/>
        <o:r id="V:Rule4" type="connector" idref="#_x0000_s1042"/>
        <o:r id="V:Rule5" type="connector" idref="#_x0000_s1062"/>
        <o:r id="V:Rule6" type="connector" idref="#_x0000_s1032"/>
        <o:r id="V:Rule7" type="connector" idref="#_x0000_s1033"/>
        <o:r id="V:Rule8" type="connector" idref="#_x0000_s1064"/>
        <o:r id="V:Rule9" type="connector" idref="#_x0000_s1036"/>
        <o:r id="V:Rule10" type="connector" idref="#_x0000_s1061"/>
        <o:r id="V:Rule11" type="connector" idref="#_x0000_s1034"/>
        <o:r id="V:Rule12" type="connector" idref="#_x0000_s1076"/>
      </o:rules>
    </o:shapelayout>
  </w:shapeDefaults>
  <w:decimalSymbol w:val=","/>
  <w:listSeparator w:val=";"/>
  <w14:docId w14:val="57F8455E"/>
  <w15:docId w15:val="{6276C12B-98C8-426F-B8F1-5FC3DEC6E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9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43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434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A0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A0F6C"/>
  </w:style>
  <w:style w:type="paragraph" w:styleId="a7">
    <w:name w:val="footer"/>
    <w:basedOn w:val="a"/>
    <w:link w:val="a8"/>
    <w:uiPriority w:val="99"/>
    <w:unhideWhenUsed/>
    <w:rsid w:val="005A0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0F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6D97C-B028-4E40-AA2D-343ABAC90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Человек</cp:lastModifiedBy>
  <cp:revision>17</cp:revision>
  <cp:lastPrinted>2025-05-29T08:24:00Z</cp:lastPrinted>
  <dcterms:created xsi:type="dcterms:W3CDTF">2025-05-26T07:35:00Z</dcterms:created>
  <dcterms:modified xsi:type="dcterms:W3CDTF">2025-06-09T06:48:00Z</dcterms:modified>
</cp:coreProperties>
</file>